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56" w:rsidRDefault="00110656" w:rsidP="00110656">
      <w:pPr>
        <w:rPr>
          <w:b/>
        </w:rPr>
      </w:pPr>
      <w:hyperlink r:id="rId4" w:history="1">
        <w:r w:rsidRPr="00AA0FD5">
          <w:rPr>
            <w:rStyle w:val="a3"/>
            <w:b/>
          </w:rPr>
          <w:t>https://public.nazk.gov.ua/documents/6a3645cd-4079-44da-b804-99f85d9f55e7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656"/>
    <w:rsid w:val="00110656"/>
    <w:rsid w:val="008B2F79"/>
    <w:rsid w:val="00C43990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6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a3645cd-4079-44da-b804-99f85d9f55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2024-06-11T08:51:00Z</dcterms:created>
  <dcterms:modified xsi:type="dcterms:W3CDTF">2024-06-11T08:51:00Z</dcterms:modified>
</cp:coreProperties>
</file>